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38" w:rsidRDefault="00443B38">
      <w:pPr>
        <w:pStyle w:val="BodyText"/>
        <w:ind w:left="0"/>
        <w:rPr>
          <w:rFonts w:ascii="Times New Roman"/>
          <w:sz w:val="32"/>
        </w:rPr>
      </w:pPr>
    </w:p>
    <w:p w:rsidR="00443B38" w:rsidRDefault="00443B38">
      <w:pPr>
        <w:pStyle w:val="BodyText"/>
        <w:spacing w:before="216"/>
        <w:ind w:left="0"/>
        <w:rPr>
          <w:rFonts w:ascii="Times New Roman"/>
          <w:sz w:val="32"/>
        </w:rPr>
      </w:pPr>
    </w:p>
    <w:p w:rsidR="00443B38" w:rsidRDefault="005610D0">
      <w:pPr>
        <w:ind w:left="2973" w:right="3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-606385</wp:posOffset>
            </wp:positionV>
            <wp:extent cx="1737360" cy="12211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JOB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POSTING:</w:t>
      </w:r>
      <w:r>
        <w:rPr>
          <w:b/>
          <w:spacing w:val="-11"/>
          <w:sz w:val="32"/>
        </w:rPr>
        <w:t xml:space="preserve"> </w:t>
      </w:r>
      <w:r>
        <w:rPr>
          <w:sz w:val="32"/>
        </w:rPr>
        <w:t>General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Manager</w:t>
      </w:r>
    </w:p>
    <w:p w:rsidR="00443B38" w:rsidRDefault="005610D0">
      <w:pPr>
        <w:spacing w:before="119"/>
        <w:ind w:left="2973"/>
        <w:jc w:val="center"/>
        <w:rPr>
          <w:b/>
        </w:rPr>
      </w:pPr>
      <w:r>
        <w:rPr>
          <w:b/>
        </w:rPr>
        <w:t>CLOSING</w:t>
      </w:r>
      <w:r>
        <w:rPr>
          <w:b/>
          <w:spacing w:val="-6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 w:rsidR="00A20326">
        <w:rPr>
          <w:b/>
        </w:rPr>
        <w:t>March 12</w:t>
      </w:r>
      <w:r w:rsidR="00A20326" w:rsidRPr="00A20326">
        <w:rPr>
          <w:b/>
          <w:vertAlign w:val="superscript"/>
        </w:rPr>
        <w:t>th</w:t>
      </w:r>
      <w:r w:rsidR="00F773C3">
        <w:rPr>
          <w:b/>
        </w:rPr>
        <w:t>, 2024</w:t>
      </w:r>
    </w:p>
    <w:p w:rsidR="00443B38" w:rsidRDefault="005610D0">
      <w:pPr>
        <w:spacing w:before="59"/>
        <w:ind w:left="2973"/>
        <w:jc w:val="center"/>
      </w:pPr>
      <w:r>
        <w:rPr>
          <w:b/>
        </w:rPr>
        <w:t>JOB</w:t>
      </w:r>
      <w:r>
        <w:rPr>
          <w:b/>
          <w:spacing w:val="-7"/>
        </w:rPr>
        <w:t xml:space="preserve"> </w:t>
      </w:r>
      <w:r>
        <w:rPr>
          <w:b/>
        </w:rPr>
        <w:t>TYPE:</w:t>
      </w:r>
      <w:r>
        <w:rPr>
          <w:b/>
          <w:spacing w:val="-4"/>
        </w:rPr>
        <w:t xml:space="preserve"> </w:t>
      </w:r>
      <w:r>
        <w:t>Renewable</w:t>
      </w:r>
      <w:r>
        <w:rPr>
          <w:spacing w:val="-4"/>
        </w:rPr>
        <w:t xml:space="preserve"> </w:t>
      </w:r>
      <w:r>
        <w:t>Term,</w:t>
      </w:r>
      <w:r>
        <w:rPr>
          <w:spacing w:val="-4"/>
        </w:rPr>
        <w:t xml:space="preserve"> </w:t>
      </w:r>
      <w:r>
        <w:t>Full-</w:t>
      </w:r>
      <w:r>
        <w:rPr>
          <w:spacing w:val="-4"/>
        </w:rPr>
        <w:t>time</w:t>
      </w:r>
    </w:p>
    <w:p w:rsidR="00443B38" w:rsidRDefault="005610D0">
      <w:pPr>
        <w:spacing w:before="62"/>
        <w:ind w:left="42"/>
        <w:jc w:val="center"/>
      </w:pPr>
      <w:r>
        <w:rPr>
          <w:b/>
        </w:rPr>
        <w:t>JOB</w:t>
      </w:r>
      <w:r>
        <w:rPr>
          <w:b/>
          <w:spacing w:val="-5"/>
        </w:rPr>
        <w:t xml:space="preserve"> </w:t>
      </w:r>
      <w:r>
        <w:rPr>
          <w:b/>
        </w:rPr>
        <w:t>LOCATION:</w:t>
      </w:r>
      <w:r>
        <w:rPr>
          <w:b/>
          <w:spacing w:val="-2"/>
        </w:rPr>
        <w:t xml:space="preserve"> </w:t>
      </w:r>
      <w:r>
        <w:t>414</w:t>
      </w:r>
      <w:r>
        <w:rPr>
          <w:spacing w:val="-4"/>
        </w:rPr>
        <w:t xml:space="preserve"> </w:t>
      </w:r>
      <w:r>
        <w:t>Lindenwood</w:t>
      </w:r>
      <w:r>
        <w:rPr>
          <w:spacing w:val="-5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W,</w:t>
      </w:r>
      <w:r>
        <w:rPr>
          <w:spacing w:val="-11"/>
        </w:rPr>
        <w:t xml:space="preserve"> </w:t>
      </w:r>
      <w:r>
        <w:rPr>
          <w:spacing w:val="-2"/>
        </w:rPr>
        <w:t>Winnipeg</w:t>
      </w:r>
    </w:p>
    <w:p w:rsidR="00443B38" w:rsidRDefault="00443B38">
      <w:pPr>
        <w:pStyle w:val="BodyText"/>
        <w:spacing w:before="127"/>
        <w:ind w:left="0"/>
      </w:pPr>
    </w:p>
    <w:p w:rsidR="00443B38" w:rsidRDefault="005610D0">
      <w:pPr>
        <w:pStyle w:val="BodyText"/>
        <w:spacing w:before="1" w:line="264" w:lineRule="auto"/>
        <w:ind w:left="100" w:right="389"/>
      </w:pPr>
      <w:r>
        <w:t>The General Manager is the face of the Linden Woods Community Centre, responsible for overseeing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day-to-day</w:t>
      </w:r>
      <w:r>
        <w:rPr>
          <w:spacing w:val="-5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staffing,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Centre, under the direction of the Board of Directors.</w:t>
      </w:r>
    </w:p>
    <w:p w:rsidR="00443B38" w:rsidRDefault="00443B38">
      <w:pPr>
        <w:pStyle w:val="BodyText"/>
        <w:spacing w:before="52"/>
        <w:ind w:left="0"/>
      </w:pPr>
    </w:p>
    <w:p w:rsidR="00443B38" w:rsidRDefault="005610D0">
      <w:pPr>
        <w:pStyle w:val="Heading1"/>
      </w:pPr>
      <w:r>
        <w:rPr>
          <w:spacing w:val="-2"/>
        </w:rPr>
        <w:t>RESPONSIBILITIES</w:t>
      </w:r>
    </w:p>
    <w:p w:rsidR="00443B38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62" w:line="268" w:lineRule="exact"/>
        <w:rPr>
          <w:rFonts w:ascii="Symbol" w:hAnsi="Symbol"/>
        </w:rPr>
      </w:pPr>
      <w:r>
        <w:t>Attends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2"/>
        </w:rPr>
        <w:t>inquiries.</w:t>
      </w:r>
    </w:p>
    <w:p w:rsidR="00443B38" w:rsidRDefault="005610D0">
      <w:pPr>
        <w:pStyle w:val="ListParagraph"/>
        <w:numPr>
          <w:ilvl w:val="0"/>
          <w:numId w:val="1"/>
        </w:numPr>
        <w:tabs>
          <w:tab w:val="left" w:pos="460"/>
        </w:tabs>
        <w:ind w:right="525"/>
        <w:rPr>
          <w:rFonts w:ascii="Symbol" w:hAnsi="Symbol"/>
        </w:rPr>
      </w:pPr>
      <w:r>
        <w:t>Administers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recreation,</w:t>
      </w:r>
      <w:r>
        <w:rPr>
          <w:spacing w:val="-2"/>
        </w:rPr>
        <w:t xml:space="preserve"> </w:t>
      </w:r>
      <w:r w:rsidR="0067322B">
        <w:t>leisure,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 xml:space="preserve">the needs of the </w:t>
      </w:r>
      <w:r w:rsidR="00A20326">
        <w:t>community and</w:t>
      </w:r>
      <w:r>
        <w:t xml:space="preserve"> provides leadership in developing new programs.</w:t>
      </w:r>
    </w:p>
    <w:p w:rsidR="00443B38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line="267" w:lineRule="exact"/>
        <w:rPr>
          <w:rFonts w:ascii="Symbol" w:hAnsi="Symbol"/>
        </w:rPr>
      </w:pPr>
      <w:r>
        <w:t>Hires,</w:t>
      </w:r>
      <w:r>
        <w:rPr>
          <w:spacing w:val="-7"/>
        </w:rPr>
        <w:t xml:space="preserve"> </w:t>
      </w:r>
      <w:r>
        <w:t>manages,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supervises</w:t>
      </w:r>
      <w:r>
        <w:rPr>
          <w:spacing w:val="-5"/>
        </w:rPr>
        <w:t xml:space="preserve"> </w:t>
      </w:r>
      <w:r>
        <w:rPr>
          <w:spacing w:val="-2"/>
        </w:rPr>
        <w:t>employees.</w:t>
      </w:r>
    </w:p>
    <w:p w:rsidR="00443B38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right="352"/>
        <w:rPr>
          <w:rFonts w:ascii="Symbol" w:hAnsi="Symbol"/>
        </w:rPr>
      </w:pPr>
      <w:r>
        <w:t>Ensures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maintained,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Winnipeg safety standards.</w:t>
      </w:r>
    </w:p>
    <w:p w:rsidR="00443B38" w:rsidRPr="0067322B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2"/>
      </w:pPr>
      <w:r w:rsidRPr="0067322B">
        <w:t>Manages</w:t>
      </w:r>
      <w:r w:rsidRPr="0067322B">
        <w:rPr>
          <w:spacing w:val="-5"/>
        </w:rPr>
        <w:t xml:space="preserve"> </w:t>
      </w:r>
      <w:r w:rsidRPr="0067322B">
        <w:t>rental</w:t>
      </w:r>
      <w:r w:rsidRPr="0067322B">
        <w:rPr>
          <w:spacing w:val="-6"/>
        </w:rPr>
        <w:t xml:space="preserve"> </w:t>
      </w:r>
      <w:r w:rsidRPr="0067322B">
        <w:rPr>
          <w:spacing w:val="-2"/>
        </w:rPr>
        <w:t>bookings.</w:t>
      </w:r>
    </w:p>
    <w:p w:rsidR="0067322B" w:rsidRPr="00B66DFD" w:rsidRDefault="0067322B">
      <w:pPr>
        <w:pStyle w:val="ListParagraph"/>
        <w:numPr>
          <w:ilvl w:val="0"/>
          <w:numId w:val="1"/>
        </w:numPr>
        <w:tabs>
          <w:tab w:val="left" w:pos="460"/>
        </w:tabs>
        <w:spacing w:before="2"/>
      </w:pPr>
      <w:r w:rsidRPr="0067322B">
        <w:rPr>
          <w:color w:val="242424"/>
          <w:shd w:val="clear" w:color="auto" w:fill="FFFFFF"/>
        </w:rPr>
        <w:t xml:space="preserve">Collaborates with the Treasurer, President, </w:t>
      </w:r>
      <w:r w:rsidR="00B66DFD">
        <w:rPr>
          <w:color w:val="242424"/>
          <w:shd w:val="clear" w:color="auto" w:fill="FFFFFF"/>
        </w:rPr>
        <w:t xml:space="preserve">Board </w:t>
      </w:r>
      <w:r w:rsidRPr="0067322B">
        <w:rPr>
          <w:color w:val="242424"/>
          <w:shd w:val="clear" w:color="auto" w:fill="FFFFFF"/>
        </w:rPr>
        <w:t xml:space="preserve">and </w:t>
      </w:r>
      <w:r w:rsidR="00B66DFD">
        <w:rPr>
          <w:color w:val="242424"/>
          <w:shd w:val="clear" w:color="auto" w:fill="FFFFFF"/>
        </w:rPr>
        <w:t>S</w:t>
      </w:r>
      <w:r w:rsidRPr="0067322B">
        <w:rPr>
          <w:color w:val="242424"/>
          <w:shd w:val="clear" w:color="auto" w:fill="FFFFFF"/>
        </w:rPr>
        <w:t>taff to ensure the financial stability of the LWCC through revenue-generating operations, special projects, and application</w:t>
      </w:r>
      <w:r w:rsidR="00B66DFD">
        <w:rPr>
          <w:color w:val="242424"/>
          <w:shd w:val="clear" w:color="auto" w:fill="FFFFFF"/>
        </w:rPr>
        <w:t>s</w:t>
      </w:r>
      <w:r w:rsidRPr="0067322B">
        <w:rPr>
          <w:color w:val="242424"/>
          <w:shd w:val="clear" w:color="auto" w:fill="FFFFFF"/>
        </w:rPr>
        <w:t xml:space="preserve"> for grants and other partnership opportunities.  </w:t>
      </w:r>
    </w:p>
    <w:p w:rsidR="00443B38" w:rsidRPr="0067322B" w:rsidRDefault="00443B38">
      <w:pPr>
        <w:pStyle w:val="BodyText"/>
        <w:spacing w:before="248"/>
        <w:ind w:left="0"/>
      </w:pPr>
    </w:p>
    <w:p w:rsidR="00443B38" w:rsidRDefault="005610D0">
      <w:pPr>
        <w:pStyle w:val="Heading1"/>
      </w:pPr>
      <w:r>
        <w:t>QUALIFICATIONS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:rsidR="00443B38" w:rsidRPr="00F773C3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62"/>
        <w:ind w:right="113"/>
      </w:pPr>
      <w:r w:rsidRPr="00F773C3">
        <w:t>Self-directed</w:t>
      </w:r>
      <w:r w:rsidRPr="00F773C3">
        <w:rPr>
          <w:spacing w:val="-5"/>
        </w:rPr>
        <w:t xml:space="preserve"> </w:t>
      </w:r>
      <w:r w:rsidRPr="00F773C3">
        <w:t>and</w:t>
      </w:r>
      <w:r w:rsidRPr="00F773C3">
        <w:rPr>
          <w:spacing w:val="-3"/>
        </w:rPr>
        <w:t xml:space="preserve"> </w:t>
      </w:r>
      <w:r w:rsidRPr="00F773C3">
        <w:t>able</w:t>
      </w:r>
      <w:r w:rsidRPr="00F773C3">
        <w:rPr>
          <w:spacing w:val="-3"/>
        </w:rPr>
        <w:t xml:space="preserve"> </w:t>
      </w:r>
      <w:r w:rsidRPr="00F773C3">
        <w:t>to</w:t>
      </w:r>
      <w:r w:rsidRPr="00F773C3">
        <w:rPr>
          <w:spacing w:val="-7"/>
        </w:rPr>
        <w:t xml:space="preserve"> </w:t>
      </w:r>
      <w:r w:rsidRPr="00F773C3">
        <w:t>work independently</w:t>
      </w:r>
      <w:r w:rsidRPr="00F773C3">
        <w:rPr>
          <w:spacing w:val="-5"/>
        </w:rPr>
        <w:t xml:space="preserve"> </w:t>
      </w:r>
      <w:r w:rsidRPr="00F773C3">
        <w:t>with</w:t>
      </w:r>
      <w:r w:rsidRPr="00F773C3">
        <w:rPr>
          <w:spacing w:val="-3"/>
        </w:rPr>
        <w:t xml:space="preserve"> </w:t>
      </w:r>
      <w:r w:rsidRPr="00F773C3">
        <w:t>minimal</w:t>
      </w:r>
      <w:r w:rsidRPr="00F773C3">
        <w:rPr>
          <w:spacing w:val="-4"/>
        </w:rPr>
        <w:t xml:space="preserve"> </w:t>
      </w:r>
      <w:r w:rsidRPr="00F773C3">
        <w:t>supervision.</w:t>
      </w:r>
      <w:r w:rsidRPr="00F773C3">
        <w:rPr>
          <w:spacing w:val="-1"/>
        </w:rPr>
        <w:t xml:space="preserve"> </w:t>
      </w:r>
      <w:r w:rsidRPr="00F773C3">
        <w:t>Results-oriented</w:t>
      </w:r>
      <w:r w:rsidRPr="00F773C3">
        <w:rPr>
          <w:spacing w:val="-3"/>
        </w:rPr>
        <w:t xml:space="preserve"> </w:t>
      </w:r>
      <w:r w:rsidRPr="00F773C3">
        <w:t>and motivated to achieve excellent community service.</w:t>
      </w:r>
    </w:p>
    <w:p w:rsidR="00443B38" w:rsidRPr="00F773C3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58"/>
        <w:ind w:right="375"/>
      </w:pPr>
      <w:r w:rsidRPr="00F773C3">
        <w:t>Strong</w:t>
      </w:r>
      <w:r w:rsidRPr="00F773C3">
        <w:rPr>
          <w:spacing w:val="-2"/>
        </w:rPr>
        <w:t xml:space="preserve"> </w:t>
      </w:r>
      <w:r w:rsidRPr="00F773C3">
        <w:t>interpersonal</w:t>
      </w:r>
      <w:r w:rsidRPr="00F773C3">
        <w:rPr>
          <w:spacing w:val="-5"/>
        </w:rPr>
        <w:t xml:space="preserve"> </w:t>
      </w:r>
      <w:r w:rsidRPr="00F773C3">
        <w:t>and</w:t>
      </w:r>
      <w:r w:rsidRPr="00F773C3">
        <w:rPr>
          <w:spacing w:val="-6"/>
        </w:rPr>
        <w:t xml:space="preserve"> </w:t>
      </w:r>
      <w:r w:rsidRPr="00F773C3">
        <w:t>public</w:t>
      </w:r>
      <w:r w:rsidRPr="00F773C3">
        <w:rPr>
          <w:spacing w:val="-3"/>
        </w:rPr>
        <w:t xml:space="preserve"> </w:t>
      </w:r>
      <w:r w:rsidRPr="00F773C3">
        <w:t>relations</w:t>
      </w:r>
      <w:r w:rsidRPr="00F773C3">
        <w:rPr>
          <w:spacing w:val="-6"/>
        </w:rPr>
        <w:t xml:space="preserve"> </w:t>
      </w:r>
      <w:r w:rsidRPr="00F773C3">
        <w:t>skills;</w:t>
      </w:r>
      <w:r w:rsidRPr="00F773C3">
        <w:rPr>
          <w:spacing w:val="-5"/>
        </w:rPr>
        <w:t xml:space="preserve"> </w:t>
      </w:r>
      <w:r w:rsidRPr="00F773C3">
        <w:t>good</w:t>
      </w:r>
      <w:r w:rsidRPr="00F773C3">
        <w:rPr>
          <w:spacing w:val="-4"/>
        </w:rPr>
        <w:t xml:space="preserve"> </w:t>
      </w:r>
      <w:r w:rsidRPr="00F773C3">
        <w:t>written</w:t>
      </w:r>
      <w:r w:rsidRPr="00F773C3">
        <w:rPr>
          <w:spacing w:val="-4"/>
        </w:rPr>
        <w:t xml:space="preserve"> </w:t>
      </w:r>
      <w:r w:rsidRPr="00F773C3">
        <w:t>communication</w:t>
      </w:r>
      <w:r w:rsidRPr="00F773C3">
        <w:rPr>
          <w:spacing w:val="-4"/>
        </w:rPr>
        <w:t xml:space="preserve"> </w:t>
      </w:r>
      <w:r w:rsidRPr="00F773C3">
        <w:t>skills.</w:t>
      </w:r>
      <w:r w:rsidRPr="00F773C3">
        <w:rPr>
          <w:spacing w:val="-2"/>
        </w:rPr>
        <w:t xml:space="preserve"> </w:t>
      </w:r>
      <w:r w:rsidRPr="00F773C3">
        <w:t>Able</w:t>
      </w:r>
      <w:r w:rsidRPr="00F773C3">
        <w:rPr>
          <w:spacing w:val="-6"/>
        </w:rPr>
        <w:t xml:space="preserve"> </w:t>
      </w:r>
      <w:r w:rsidRPr="00F773C3">
        <w:t>to represent LWCC effectively and professionally at all times.</w:t>
      </w:r>
    </w:p>
    <w:p w:rsidR="00443B38" w:rsidRPr="00F773C3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59"/>
      </w:pPr>
      <w:r w:rsidRPr="00F773C3">
        <w:t>Experience</w:t>
      </w:r>
      <w:r w:rsidRPr="00F773C3">
        <w:rPr>
          <w:spacing w:val="-9"/>
        </w:rPr>
        <w:t xml:space="preserve"> </w:t>
      </w:r>
      <w:r w:rsidRPr="00F773C3">
        <w:t>managing</w:t>
      </w:r>
      <w:r w:rsidRPr="00F773C3">
        <w:rPr>
          <w:spacing w:val="-8"/>
        </w:rPr>
        <w:t xml:space="preserve"> </w:t>
      </w:r>
      <w:r w:rsidRPr="00F773C3">
        <w:t>and/or</w:t>
      </w:r>
      <w:r w:rsidRPr="00F773C3">
        <w:rPr>
          <w:spacing w:val="-9"/>
        </w:rPr>
        <w:t xml:space="preserve"> </w:t>
      </w:r>
      <w:r w:rsidRPr="00F773C3">
        <w:t>supervising</w:t>
      </w:r>
      <w:r w:rsidRPr="00F773C3">
        <w:rPr>
          <w:spacing w:val="-8"/>
        </w:rPr>
        <w:t xml:space="preserve"> </w:t>
      </w:r>
      <w:r w:rsidRPr="00F773C3">
        <w:rPr>
          <w:spacing w:val="-2"/>
        </w:rPr>
        <w:t>staff.</w:t>
      </w:r>
    </w:p>
    <w:p w:rsidR="00443B38" w:rsidRPr="00F773C3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59"/>
      </w:pPr>
      <w:r w:rsidRPr="00F773C3">
        <w:t>Knowledge</w:t>
      </w:r>
      <w:r w:rsidRPr="00F773C3">
        <w:rPr>
          <w:spacing w:val="-6"/>
        </w:rPr>
        <w:t xml:space="preserve"> </w:t>
      </w:r>
      <w:r w:rsidRPr="00F773C3">
        <w:t>of</w:t>
      </w:r>
      <w:r w:rsidRPr="00F773C3">
        <w:rPr>
          <w:spacing w:val="-3"/>
        </w:rPr>
        <w:t xml:space="preserve"> </w:t>
      </w:r>
      <w:r w:rsidRPr="00F773C3">
        <w:t>Microsoft</w:t>
      </w:r>
      <w:r w:rsidRPr="00F773C3">
        <w:rPr>
          <w:spacing w:val="-9"/>
        </w:rPr>
        <w:t xml:space="preserve"> </w:t>
      </w:r>
      <w:r w:rsidRPr="00F773C3">
        <w:t>Word</w:t>
      </w:r>
      <w:r w:rsidRPr="00F773C3">
        <w:rPr>
          <w:spacing w:val="-7"/>
        </w:rPr>
        <w:t xml:space="preserve"> </w:t>
      </w:r>
      <w:r w:rsidRPr="00F773C3">
        <w:t>and</w:t>
      </w:r>
      <w:r w:rsidRPr="00F773C3">
        <w:rPr>
          <w:spacing w:val="-5"/>
        </w:rPr>
        <w:t xml:space="preserve"> </w:t>
      </w:r>
      <w:r w:rsidRPr="00F773C3">
        <w:t>Microsoft</w:t>
      </w:r>
      <w:r w:rsidRPr="00F773C3">
        <w:rPr>
          <w:spacing w:val="-6"/>
        </w:rPr>
        <w:t xml:space="preserve"> </w:t>
      </w:r>
      <w:r w:rsidRPr="00F773C3">
        <w:rPr>
          <w:spacing w:val="-2"/>
        </w:rPr>
        <w:t>Excel.</w:t>
      </w:r>
    </w:p>
    <w:p w:rsidR="00443B38" w:rsidRPr="00F773C3" w:rsidRDefault="005610D0">
      <w:pPr>
        <w:pStyle w:val="ListParagraph"/>
        <w:numPr>
          <w:ilvl w:val="0"/>
          <w:numId w:val="1"/>
        </w:numPr>
        <w:tabs>
          <w:tab w:val="left" w:pos="460"/>
        </w:tabs>
        <w:spacing w:before="57"/>
        <w:ind w:right="554"/>
      </w:pPr>
      <w:r w:rsidRPr="00F773C3">
        <w:t>Knowledge</w:t>
      </w:r>
      <w:r w:rsidRPr="00F773C3">
        <w:rPr>
          <w:spacing w:val="-3"/>
        </w:rPr>
        <w:t xml:space="preserve"> </w:t>
      </w:r>
      <w:r w:rsidRPr="00F773C3">
        <w:t>of</w:t>
      </w:r>
      <w:r w:rsidRPr="00F773C3">
        <w:rPr>
          <w:spacing w:val="-4"/>
        </w:rPr>
        <w:t xml:space="preserve"> </w:t>
      </w:r>
      <w:r w:rsidRPr="00F773C3">
        <w:t>the</w:t>
      </w:r>
      <w:r w:rsidRPr="00F773C3">
        <w:rPr>
          <w:spacing w:val="-3"/>
        </w:rPr>
        <w:t xml:space="preserve"> </w:t>
      </w:r>
      <w:r w:rsidRPr="00F773C3">
        <w:t>day-to-day</w:t>
      </w:r>
      <w:r w:rsidRPr="00F773C3">
        <w:rPr>
          <w:spacing w:val="-5"/>
        </w:rPr>
        <w:t xml:space="preserve"> </w:t>
      </w:r>
      <w:r w:rsidRPr="00F773C3">
        <w:t>operations</w:t>
      </w:r>
      <w:r w:rsidRPr="00F773C3">
        <w:rPr>
          <w:spacing w:val="-2"/>
        </w:rPr>
        <w:t xml:space="preserve"> </w:t>
      </w:r>
      <w:r w:rsidRPr="00F773C3">
        <w:t>and</w:t>
      </w:r>
      <w:r w:rsidRPr="00F773C3">
        <w:rPr>
          <w:spacing w:val="-5"/>
        </w:rPr>
        <w:t xml:space="preserve"> </w:t>
      </w:r>
      <w:r w:rsidRPr="00F773C3">
        <w:t>administration</w:t>
      </w:r>
      <w:r w:rsidRPr="00F773C3">
        <w:rPr>
          <w:spacing w:val="-5"/>
        </w:rPr>
        <w:t xml:space="preserve"> </w:t>
      </w:r>
      <w:r w:rsidRPr="00F773C3">
        <w:t>of</w:t>
      </w:r>
      <w:r w:rsidRPr="00F773C3">
        <w:rPr>
          <w:spacing w:val="-1"/>
        </w:rPr>
        <w:t xml:space="preserve"> </w:t>
      </w:r>
      <w:r w:rsidRPr="00F773C3">
        <w:t>a</w:t>
      </w:r>
      <w:r w:rsidRPr="00F773C3">
        <w:rPr>
          <w:spacing w:val="-3"/>
        </w:rPr>
        <w:t xml:space="preserve"> </w:t>
      </w:r>
      <w:r w:rsidRPr="00F773C3">
        <w:t>community</w:t>
      </w:r>
      <w:r w:rsidRPr="00F773C3">
        <w:rPr>
          <w:spacing w:val="-5"/>
        </w:rPr>
        <w:t xml:space="preserve"> </w:t>
      </w:r>
      <w:r w:rsidRPr="00F773C3">
        <w:t>center is</w:t>
      </w:r>
      <w:r w:rsidRPr="00F773C3">
        <w:rPr>
          <w:spacing w:val="-5"/>
        </w:rPr>
        <w:t xml:space="preserve"> </w:t>
      </w:r>
      <w:r w:rsidRPr="00F773C3">
        <w:t xml:space="preserve">an </w:t>
      </w:r>
      <w:r w:rsidRPr="00F773C3">
        <w:rPr>
          <w:spacing w:val="-2"/>
        </w:rPr>
        <w:t>asset.</w:t>
      </w:r>
    </w:p>
    <w:p w:rsidR="00F773C3" w:rsidRPr="00F773C3" w:rsidRDefault="00F773C3">
      <w:pPr>
        <w:pStyle w:val="ListParagraph"/>
        <w:numPr>
          <w:ilvl w:val="0"/>
          <w:numId w:val="1"/>
        </w:numPr>
        <w:tabs>
          <w:tab w:val="left" w:pos="460"/>
        </w:tabs>
        <w:spacing w:before="57"/>
        <w:ind w:right="554"/>
      </w:pPr>
      <w:r w:rsidRPr="00F773C3">
        <w:rPr>
          <w:color w:val="242424"/>
          <w:shd w:val="clear" w:color="auto" w:fill="FFFFFF"/>
        </w:rPr>
        <w:t>Basic financial management such as preparation of program and project budgets or making grant applications would be considered and asset. </w:t>
      </w:r>
    </w:p>
    <w:p w:rsidR="00443B38" w:rsidRPr="00F773C3" w:rsidRDefault="00443B38">
      <w:pPr>
        <w:pStyle w:val="BodyText"/>
        <w:spacing w:before="60"/>
        <w:ind w:left="0"/>
      </w:pPr>
    </w:p>
    <w:p w:rsidR="00443B38" w:rsidRDefault="005610D0">
      <w:pPr>
        <w:pStyle w:val="BodyText"/>
        <w:ind w:left="100" w:right="697"/>
        <w:jc w:val="both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Manitoba</w:t>
      </w:r>
      <w:r>
        <w:rPr>
          <w:spacing w:val="-3"/>
        </w:rPr>
        <w:t xml:space="preserve"> </w:t>
      </w:r>
      <w:r>
        <w:t>drive</w:t>
      </w:r>
      <w:r>
        <w:t>r’s license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vehicle. A</w:t>
      </w:r>
      <w:r>
        <w:rPr>
          <w:spacing w:val="-3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check with</w:t>
      </w:r>
      <w:r>
        <w:rPr>
          <w:spacing w:val="-1"/>
        </w:rPr>
        <w:t xml:space="preserve"> </w:t>
      </w:r>
      <w:r>
        <w:t>a vulnerable sector search will be required for the successful candidate.</w:t>
      </w:r>
    </w:p>
    <w:p w:rsidR="00443B38" w:rsidRDefault="00443B38">
      <w:pPr>
        <w:pStyle w:val="BodyText"/>
        <w:spacing w:before="251"/>
        <w:ind w:left="0"/>
      </w:pPr>
    </w:p>
    <w:p w:rsidR="00443B38" w:rsidRDefault="005610D0">
      <w:pPr>
        <w:pStyle w:val="Heading1"/>
      </w:pPr>
      <w:r>
        <w:t>TO</w:t>
      </w:r>
      <w:r>
        <w:rPr>
          <w:spacing w:val="2"/>
        </w:rPr>
        <w:t xml:space="preserve"> </w:t>
      </w:r>
      <w:r>
        <w:rPr>
          <w:spacing w:val="-2"/>
        </w:rPr>
        <w:t>APPLY</w:t>
      </w:r>
    </w:p>
    <w:p w:rsidR="00443B38" w:rsidRDefault="005610D0">
      <w:pPr>
        <w:spacing w:before="60"/>
        <w:ind w:left="100"/>
      </w:pPr>
      <w:r>
        <w:t>Please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="00A20326">
        <w:rPr>
          <w:b/>
        </w:rPr>
        <w:t>Tuesday, March 12</w:t>
      </w:r>
      <w:r w:rsidR="00A20326" w:rsidRPr="00A20326">
        <w:rPr>
          <w:b/>
          <w:vertAlign w:val="superscript"/>
        </w:rPr>
        <w:t>th</w:t>
      </w:r>
      <w:r w:rsidR="00A20326">
        <w:rPr>
          <w:b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4:00</w:t>
      </w:r>
      <w:r>
        <w:rPr>
          <w:b/>
          <w:spacing w:val="-2"/>
        </w:rPr>
        <w:t xml:space="preserve"> </w:t>
      </w:r>
      <w:r>
        <w:rPr>
          <w:b/>
        </w:rPr>
        <w:t>p.m.</w:t>
      </w:r>
      <w:r>
        <w:rPr>
          <w:b/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emailing a</w:t>
      </w:r>
      <w:r>
        <w:rPr>
          <w:spacing w:val="-4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resume to </w:t>
      </w:r>
      <w:hyperlink r:id="rId6" w:history="1">
        <w:r w:rsidR="00A20326" w:rsidRPr="00E3205A">
          <w:rPr>
            <w:rStyle w:val="Hyperlink"/>
          </w:rPr>
          <w:t>president@lindenwoodscc.com</w:t>
        </w:r>
      </w:hyperlink>
      <w:r w:rsidR="00A20326">
        <w:t xml:space="preserve"> </w:t>
      </w:r>
    </w:p>
    <w:p w:rsidR="00443B38" w:rsidRDefault="00443B38">
      <w:pPr>
        <w:pStyle w:val="BodyText"/>
        <w:spacing w:before="2"/>
        <w:ind w:left="0"/>
      </w:pPr>
    </w:p>
    <w:p w:rsidR="00443B38" w:rsidRDefault="005610D0">
      <w:pPr>
        <w:pStyle w:val="BodyText"/>
        <w:ind w:left="100"/>
      </w:pPr>
      <w:r>
        <w:t>We</w:t>
      </w:r>
      <w:r>
        <w:rPr>
          <w:spacing w:val="-8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commensurate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experience.</w:t>
      </w:r>
    </w:p>
    <w:p w:rsidR="00443B38" w:rsidRDefault="005610D0">
      <w:pPr>
        <w:pStyle w:val="Heading1"/>
        <w:spacing w:before="252"/>
      </w:pP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CENTRE</w:t>
      </w:r>
    </w:p>
    <w:p w:rsidR="00443B38" w:rsidRDefault="005610D0">
      <w:pPr>
        <w:pStyle w:val="BodyText"/>
        <w:spacing w:before="62"/>
        <w:ind w:left="100" w:right="107"/>
      </w:pPr>
      <w:r>
        <w:t>The</w:t>
      </w:r>
      <w:r>
        <w:rPr>
          <w:spacing w:val="-4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Linden</w:t>
      </w:r>
      <w:r>
        <w:rPr>
          <w:spacing w:val="-8"/>
        </w:rPr>
        <w:t xml:space="preserve"> </w:t>
      </w:r>
      <w:r>
        <w:t>Woods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South-West</w:t>
      </w:r>
      <w:r>
        <w:rPr>
          <w:spacing w:val="-5"/>
        </w:rPr>
        <w:t xml:space="preserve"> </w:t>
      </w:r>
      <w:r>
        <w:t>quadrant of</w:t>
      </w:r>
      <w:r>
        <w:rPr>
          <w:spacing w:val="-1"/>
        </w:rPr>
        <w:t xml:space="preserve"> </w:t>
      </w:r>
      <w:r>
        <w:t>Winnipeg.</w:t>
      </w:r>
      <w:r>
        <w:rPr>
          <w:spacing w:val="-1"/>
        </w:rPr>
        <w:t xml:space="preserve"> </w:t>
      </w:r>
      <w:r>
        <w:t>The Centre</w:t>
      </w:r>
      <w:r>
        <w:rPr>
          <w:spacing w:val="-2"/>
        </w:rPr>
        <w:t xml:space="preserve"> </w:t>
      </w:r>
      <w:r>
        <w:t xml:space="preserve">provides a broad range of recreational, leisure and sport activities for Linden Woods residents of all ages. Learn more at </w:t>
      </w:r>
      <w:hyperlink r:id="rId7">
        <w:r>
          <w:rPr>
            <w:color w:val="0000FF"/>
            <w:u w:val="single" w:color="0000FF"/>
          </w:rPr>
          <w:t>www.LindenWoodsCC.com</w:t>
        </w:r>
      </w:hyperlink>
      <w:r>
        <w:t>.</w:t>
      </w:r>
    </w:p>
    <w:sectPr w:rsidR="00443B38" w:rsidSect="00D1626D">
      <w:type w:val="continuous"/>
      <w:pgSz w:w="12240" w:h="15840"/>
      <w:pgMar w:top="62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F16"/>
    <w:multiLevelType w:val="hybridMultilevel"/>
    <w:tmpl w:val="71EAB0C0"/>
    <w:lvl w:ilvl="0" w:tplc="258848C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820ABFE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A356AC8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 w:tplc="46EC1BA6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4" w:tplc="32A8B834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4C3C0826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F1B2E78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67CC5F1C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2F7AC7F4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43B38"/>
    <w:rsid w:val="00037537"/>
    <w:rsid w:val="00443B38"/>
    <w:rsid w:val="004770C9"/>
    <w:rsid w:val="005610D0"/>
    <w:rsid w:val="0067322B"/>
    <w:rsid w:val="00A20326"/>
    <w:rsid w:val="00B66DFD"/>
    <w:rsid w:val="00D1626D"/>
    <w:rsid w:val="00F7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6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D1626D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626D"/>
    <w:pPr>
      <w:ind w:left="460"/>
    </w:pPr>
  </w:style>
  <w:style w:type="paragraph" w:styleId="ListParagraph">
    <w:name w:val="List Paragraph"/>
    <w:basedOn w:val="Normal"/>
    <w:uiPriority w:val="1"/>
    <w:qFormat/>
    <w:rsid w:val="00D1626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D1626D"/>
  </w:style>
  <w:style w:type="character" w:styleId="Hyperlink">
    <w:name w:val="Hyperlink"/>
    <w:basedOn w:val="DefaultParagraphFont"/>
    <w:uiPriority w:val="99"/>
    <w:unhideWhenUsed/>
    <w:rsid w:val="00A203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3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66D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denwoodsc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lindenwoods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Kristianne Dechant</dc:creator>
  <cp:lastModifiedBy>User</cp:lastModifiedBy>
  <cp:revision>2</cp:revision>
  <dcterms:created xsi:type="dcterms:W3CDTF">2024-03-05T23:54:00Z</dcterms:created>
  <dcterms:modified xsi:type="dcterms:W3CDTF">2024-03-05T23:54:00Z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